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72" w:type="dxa"/>
        <w:tblLayout w:type="fixed"/>
        <w:tblLook w:val="0000" w:firstRow="0" w:lastRow="0" w:firstColumn="0" w:lastColumn="0" w:noHBand="0" w:noVBand="0"/>
      </w:tblPr>
      <w:tblGrid>
        <w:gridCol w:w="3780"/>
        <w:gridCol w:w="6039"/>
      </w:tblGrid>
      <w:tr w:rsidR="00B27B31" w:rsidRPr="00236EB9" w:rsidTr="00E6441C">
        <w:trPr>
          <w:cantSplit/>
          <w:trHeight w:val="1278"/>
        </w:trPr>
        <w:tc>
          <w:tcPr>
            <w:tcW w:w="3780" w:type="dxa"/>
          </w:tcPr>
          <w:p w:rsidR="00B27B31" w:rsidRPr="00236EB9" w:rsidRDefault="00B27B31" w:rsidP="00B27B31">
            <w:pPr>
              <w:spacing w:after="0" w:line="240" w:lineRule="auto"/>
              <w:jc w:val="center"/>
              <w:rPr>
                <w:rFonts w:ascii="Times New Roman" w:hAnsi="Times New Roman" w:cs="Times New Roman"/>
                <w:sz w:val="26"/>
                <w:szCs w:val="26"/>
              </w:rPr>
            </w:pPr>
            <w:r w:rsidRPr="00236EB9">
              <w:rPr>
                <w:rFonts w:ascii="Times New Roman" w:hAnsi="Times New Roman" w:cs="Times New Roman"/>
                <w:sz w:val="26"/>
                <w:szCs w:val="26"/>
              </w:rPr>
              <w:t>UBND HUYỆN GIA LỘC</w:t>
            </w:r>
          </w:p>
          <w:p w:rsidR="00B27B31" w:rsidRDefault="00B27B31" w:rsidP="00B27B31">
            <w:pPr>
              <w:spacing w:after="0" w:line="240" w:lineRule="auto"/>
              <w:jc w:val="center"/>
              <w:rPr>
                <w:rFonts w:ascii="Times New Roman" w:hAnsi="Times New Roman"/>
                <w:b/>
                <w:sz w:val="26"/>
                <w:szCs w:val="26"/>
              </w:rPr>
            </w:pPr>
            <w:r w:rsidRPr="00236EB9">
              <w:rPr>
                <w:rFonts w:ascii="Times New Roman" w:hAnsi="Times New Roman" w:cs="Times New Roman"/>
                <w:b/>
                <w:sz w:val="26"/>
                <w:szCs w:val="26"/>
              </w:rPr>
              <w:t xml:space="preserve">TRƯỜNG MN </w:t>
            </w:r>
            <w:r w:rsidR="00F57387">
              <w:rPr>
                <w:rFonts w:ascii="Times New Roman" w:hAnsi="Times New Roman" w:cs="Times New Roman"/>
                <w:b/>
                <w:sz w:val="26"/>
                <w:szCs w:val="26"/>
              </w:rPr>
              <w:t>GIA LƯƠNG</w:t>
            </w:r>
          </w:p>
          <w:p w:rsidR="00B27B31" w:rsidRDefault="00B523DD" w:rsidP="00B27B31">
            <w:pPr>
              <w:spacing w:after="0" w:line="240" w:lineRule="auto"/>
              <w:jc w:val="center"/>
              <w:rPr>
                <w:rFonts w:ascii="Times New Roman" w:hAnsi="Times New Roman"/>
                <w:sz w:val="26"/>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371FCB59" wp14:editId="59C8EE45">
                      <wp:simplePos x="0" y="0"/>
                      <wp:positionH relativeFrom="column">
                        <wp:posOffset>461010</wp:posOffset>
                      </wp:positionH>
                      <wp:positionV relativeFrom="paragraph">
                        <wp:posOffset>30480</wp:posOffset>
                      </wp:positionV>
                      <wp:extent cx="1228725"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4pt" to="133.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3m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"/>
                  </w:pict>
                </mc:Fallback>
              </mc:AlternateContent>
            </w:r>
          </w:p>
          <w:p w:rsidR="00B27B31" w:rsidRPr="00236EB9" w:rsidRDefault="00B27B31" w:rsidP="000D51F8">
            <w:pPr>
              <w:spacing w:after="0" w:line="240" w:lineRule="auto"/>
              <w:jc w:val="center"/>
              <w:rPr>
                <w:rFonts w:ascii="Times New Roman" w:hAnsi="Times New Roman" w:cs="Times New Roman"/>
              </w:rPr>
            </w:pPr>
            <w:r w:rsidRPr="00236EB9">
              <w:rPr>
                <w:rFonts w:ascii="Times New Roman" w:hAnsi="Times New Roman" w:cs="Times New Roman"/>
                <w:sz w:val="26"/>
              </w:rPr>
              <w:t>Số: ….. /KH-MN</w:t>
            </w:r>
            <w:r w:rsidR="000D51F8">
              <w:rPr>
                <w:rFonts w:ascii="Times New Roman" w:hAnsi="Times New Roman" w:cs="Times New Roman"/>
                <w:sz w:val="26"/>
              </w:rPr>
              <w:t>GL</w:t>
            </w:r>
          </w:p>
        </w:tc>
        <w:tc>
          <w:tcPr>
            <w:tcW w:w="6039" w:type="dxa"/>
          </w:tcPr>
          <w:p w:rsidR="00B27B31" w:rsidRPr="00236EB9" w:rsidRDefault="00B27B31" w:rsidP="00B27B31">
            <w:pPr>
              <w:spacing w:after="0" w:line="240" w:lineRule="auto"/>
              <w:jc w:val="center"/>
              <w:rPr>
                <w:rFonts w:ascii="Times New Roman" w:hAnsi="Times New Roman" w:cs="Times New Roman"/>
                <w:b/>
                <w:sz w:val="26"/>
                <w:szCs w:val="26"/>
              </w:rPr>
            </w:pPr>
            <w:r w:rsidRPr="00236EB9">
              <w:rPr>
                <w:rFonts w:ascii="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236EB9">
                  <w:rPr>
                    <w:rFonts w:ascii="Times New Roman" w:hAnsi="Times New Roman" w:cs="Times New Roman"/>
                    <w:b/>
                    <w:sz w:val="26"/>
                    <w:szCs w:val="26"/>
                  </w:rPr>
                  <w:t>NAM</w:t>
                </w:r>
              </w:smartTag>
            </w:smartTag>
          </w:p>
          <w:p w:rsidR="00B27B31" w:rsidRPr="00B27B31" w:rsidRDefault="00B27B31" w:rsidP="00B27B31">
            <w:pPr>
              <w:spacing w:after="0" w:line="240" w:lineRule="auto"/>
              <w:jc w:val="center"/>
              <w:rPr>
                <w:rFonts w:ascii="Times New Roman" w:hAnsi="Times New Roman" w:cs="Times New Roman"/>
                <w:b/>
                <w:sz w:val="28"/>
                <w:szCs w:val="28"/>
              </w:rPr>
            </w:pPr>
            <w:r w:rsidRPr="00B27B31">
              <w:rPr>
                <w:rFonts w:ascii="Times New Roman" w:hAnsi="Times New Roman" w:cs="Times New Roman"/>
                <w:b/>
                <w:sz w:val="28"/>
                <w:szCs w:val="28"/>
              </w:rPr>
              <w:t>Độc lập – Tự do – Hạnh phúc</w:t>
            </w:r>
          </w:p>
          <w:p w:rsidR="00B27B31" w:rsidRDefault="00B523DD" w:rsidP="00B27B31">
            <w:pPr>
              <w:spacing w:after="0" w:line="240" w:lineRule="auto"/>
              <w:rPr>
                <w:rFonts w:ascii="Times New Roman" w:hAnsi="Times New Roman"/>
                <w:i/>
                <w:szCs w:val="28"/>
              </w:rPr>
            </w:pPr>
            <w:r>
              <w:rPr>
                <w:rFonts w:ascii="Times New Roman" w:hAnsi="Times New Roman" w:cs="Times New Roman"/>
                <w:b/>
                <w:noProof/>
                <w:sz w:val="30"/>
              </w:rPr>
              <mc:AlternateContent>
                <mc:Choice Requires="wps">
                  <w:drawing>
                    <wp:anchor distT="0" distB="0" distL="114300" distR="114300" simplePos="0" relativeHeight="251661312" behindDoc="0" locked="0" layoutInCell="1" allowOverlap="1" wp14:anchorId="0C69BE36" wp14:editId="4FB2DBBB">
                      <wp:simplePos x="0" y="0"/>
                      <wp:positionH relativeFrom="column">
                        <wp:posOffset>765810</wp:posOffset>
                      </wp:positionH>
                      <wp:positionV relativeFrom="paragraph">
                        <wp:posOffset>15875</wp:posOffset>
                      </wp:positionV>
                      <wp:extent cx="2286000" cy="0"/>
                      <wp:effectExtent l="9525"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25pt" to="24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"/>
                  </w:pict>
                </mc:Fallback>
              </mc:AlternateContent>
            </w:r>
          </w:p>
          <w:p w:rsidR="00B27B31" w:rsidRPr="00B27B31" w:rsidRDefault="00F57387" w:rsidP="00F57387">
            <w:pPr>
              <w:spacing w:after="0" w:line="240" w:lineRule="auto"/>
              <w:jc w:val="center"/>
              <w:rPr>
                <w:rFonts w:ascii="Times New Roman" w:hAnsi="Times New Roman" w:cs="Times New Roman"/>
                <w:i/>
                <w:sz w:val="28"/>
                <w:szCs w:val="28"/>
              </w:rPr>
            </w:pPr>
            <w:r>
              <w:rPr>
                <w:rFonts w:ascii="Times New Roman" w:hAnsi="Times New Roman"/>
                <w:i/>
                <w:sz w:val="28"/>
                <w:szCs w:val="28"/>
              </w:rPr>
              <w:t>Gia Lương</w:t>
            </w:r>
            <w:r w:rsidR="00B27B31" w:rsidRPr="00B27B31">
              <w:rPr>
                <w:rFonts w:ascii="Times New Roman" w:hAnsi="Times New Roman"/>
                <w:i/>
                <w:sz w:val="28"/>
                <w:szCs w:val="28"/>
              </w:rPr>
              <w:t xml:space="preserve">, ngày </w:t>
            </w:r>
            <w:r>
              <w:rPr>
                <w:rFonts w:ascii="Times New Roman" w:hAnsi="Times New Roman"/>
                <w:i/>
                <w:sz w:val="28"/>
                <w:szCs w:val="28"/>
              </w:rPr>
              <w:t>2</w:t>
            </w:r>
            <w:r w:rsidR="0044546F">
              <w:rPr>
                <w:rFonts w:ascii="Times New Roman" w:hAnsi="Times New Roman"/>
                <w:i/>
                <w:sz w:val="28"/>
                <w:szCs w:val="28"/>
              </w:rPr>
              <w:t xml:space="preserve"> </w:t>
            </w:r>
            <w:r w:rsidR="00B27B31" w:rsidRPr="00B27B31">
              <w:rPr>
                <w:rFonts w:ascii="Times New Roman" w:hAnsi="Times New Roman" w:cs="Times New Roman"/>
                <w:i/>
                <w:sz w:val="28"/>
                <w:szCs w:val="28"/>
              </w:rPr>
              <w:t xml:space="preserve"> tháng </w:t>
            </w:r>
            <w:r>
              <w:rPr>
                <w:rFonts w:ascii="Times New Roman" w:hAnsi="Times New Roman" w:cs="Times New Roman"/>
                <w:i/>
                <w:sz w:val="28"/>
                <w:szCs w:val="28"/>
              </w:rPr>
              <w:t>4</w:t>
            </w:r>
            <w:r w:rsidR="00B27B31" w:rsidRPr="00B27B31">
              <w:rPr>
                <w:rFonts w:ascii="Times New Roman" w:hAnsi="Times New Roman" w:cs="Times New Roman"/>
                <w:i/>
                <w:sz w:val="28"/>
                <w:szCs w:val="28"/>
              </w:rPr>
              <w:t xml:space="preserve"> năm 20</w:t>
            </w:r>
            <w:r w:rsidR="0044546F">
              <w:rPr>
                <w:rFonts w:ascii="Times New Roman" w:hAnsi="Times New Roman" w:cs="Times New Roman"/>
                <w:i/>
                <w:sz w:val="28"/>
                <w:szCs w:val="28"/>
              </w:rPr>
              <w:t>2</w:t>
            </w:r>
            <w:r>
              <w:rPr>
                <w:rFonts w:ascii="Times New Roman" w:hAnsi="Times New Roman" w:cs="Times New Roman"/>
                <w:i/>
                <w:sz w:val="28"/>
                <w:szCs w:val="28"/>
              </w:rPr>
              <w:t>4</w:t>
            </w:r>
          </w:p>
        </w:tc>
      </w:tr>
    </w:tbl>
    <w:p w:rsidR="00B27B31" w:rsidRPr="004C35C2" w:rsidRDefault="00B27B31" w:rsidP="00B27B31">
      <w:pPr>
        <w:spacing w:after="0" w:line="240" w:lineRule="auto"/>
        <w:jc w:val="center"/>
        <w:rPr>
          <w:rFonts w:ascii="Times New Roman" w:hAnsi="Times New Roman" w:cs="Times New Roman"/>
          <w:b/>
          <w:sz w:val="24"/>
          <w:szCs w:val="32"/>
        </w:rPr>
      </w:pPr>
    </w:p>
    <w:p w:rsidR="00B27B31" w:rsidRPr="00236EB9" w:rsidRDefault="00B27B31" w:rsidP="00B27B31">
      <w:pPr>
        <w:spacing w:after="0" w:line="240" w:lineRule="auto"/>
        <w:jc w:val="center"/>
        <w:rPr>
          <w:rFonts w:ascii="Times New Roman" w:hAnsi="Times New Roman" w:cs="Times New Roman"/>
          <w:b/>
          <w:sz w:val="32"/>
          <w:szCs w:val="32"/>
        </w:rPr>
      </w:pPr>
      <w:r w:rsidRPr="00236EB9">
        <w:rPr>
          <w:rFonts w:ascii="Times New Roman" w:hAnsi="Times New Roman" w:cs="Times New Roman"/>
          <w:b/>
          <w:sz w:val="32"/>
          <w:szCs w:val="32"/>
        </w:rPr>
        <w:t>KẾ HOẠCH</w:t>
      </w:r>
    </w:p>
    <w:p w:rsidR="00B27B31" w:rsidRPr="00B27B31" w:rsidRDefault="00B27B31" w:rsidP="00B27B31">
      <w:pPr>
        <w:spacing w:after="0" w:line="240" w:lineRule="auto"/>
        <w:jc w:val="center"/>
        <w:rPr>
          <w:rFonts w:ascii="Times New Roman" w:hAnsi="Times New Roman" w:cs="Times New Roman"/>
          <w:sz w:val="28"/>
          <w:szCs w:val="28"/>
        </w:rPr>
      </w:pPr>
      <w:r w:rsidRPr="00B27B31">
        <w:rPr>
          <w:rFonts w:ascii="Times New Roman" w:hAnsi="Times New Roman" w:cs="Times New Roman"/>
          <w:b/>
          <w:sz w:val="28"/>
          <w:szCs w:val="28"/>
        </w:rPr>
        <w:t>Giáo dục trẻ khuyết tật học hòa nhập</w:t>
      </w:r>
    </w:p>
    <w:p w:rsidR="00B27B31" w:rsidRPr="004C35C2" w:rsidRDefault="00B27B31" w:rsidP="00B27B31">
      <w:pPr>
        <w:jc w:val="both"/>
        <w:rPr>
          <w:rFonts w:ascii="Times New Roman" w:hAnsi="Times New Roman" w:cs="Times New Roman"/>
          <w:sz w:val="14"/>
          <w:szCs w:val="28"/>
        </w:rPr>
      </w:pP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Căn cứ Thông tư số 03/2018/TT-BGDĐT ngày 29 tháng 01 năm 2018 của Bộ trưởng Bộ Giáo dục và Đào quy định về giáo dục hòa nhập đối với người khuyết tật;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Căn cứ vào tình hình thực tế của nhà trường. Trườ</w:t>
      </w:r>
      <w:r w:rsidR="00B27B31">
        <w:rPr>
          <w:rFonts w:ascii="Times New Roman" w:hAnsi="Times New Roman" w:cs="Times New Roman"/>
          <w:sz w:val="28"/>
          <w:szCs w:val="28"/>
        </w:rPr>
        <w:t>ng M</w:t>
      </w:r>
      <w:r w:rsidRPr="00B27B31">
        <w:rPr>
          <w:rFonts w:ascii="Times New Roman" w:hAnsi="Times New Roman" w:cs="Times New Roman"/>
          <w:sz w:val="28"/>
          <w:szCs w:val="28"/>
        </w:rPr>
        <w:t xml:space="preserve">ầm non </w:t>
      </w:r>
      <w:r w:rsidR="00F57387">
        <w:rPr>
          <w:rFonts w:ascii="Times New Roman" w:hAnsi="Times New Roman" w:cs="Times New Roman"/>
          <w:sz w:val="28"/>
          <w:szCs w:val="28"/>
        </w:rPr>
        <w:t>Gia Lương</w:t>
      </w:r>
      <w:r w:rsidR="00400C67">
        <w:rPr>
          <w:rFonts w:ascii="Times New Roman" w:hAnsi="Times New Roman" w:cs="Times New Roman"/>
          <w:sz w:val="28"/>
          <w:szCs w:val="28"/>
        </w:rPr>
        <w:t xml:space="preserve"> </w:t>
      </w:r>
      <w:r w:rsidRPr="00B27B31">
        <w:rPr>
          <w:rFonts w:ascii="Times New Roman" w:hAnsi="Times New Roman" w:cs="Times New Roman"/>
          <w:sz w:val="28"/>
          <w:szCs w:val="28"/>
        </w:rPr>
        <w:t>lập kế hoạch giáo dục trẻ khuyết tật học hòa nhập năm họ</w:t>
      </w:r>
      <w:r w:rsidR="00B27B31">
        <w:rPr>
          <w:rFonts w:ascii="Times New Roman" w:hAnsi="Times New Roman" w:cs="Times New Roman"/>
          <w:sz w:val="28"/>
          <w:szCs w:val="28"/>
        </w:rPr>
        <w:t>c 20</w:t>
      </w:r>
      <w:r w:rsidR="00F57387">
        <w:rPr>
          <w:rFonts w:ascii="Times New Roman" w:hAnsi="Times New Roman" w:cs="Times New Roman"/>
          <w:sz w:val="28"/>
          <w:szCs w:val="28"/>
        </w:rPr>
        <w:t>23</w:t>
      </w:r>
      <w:r w:rsidR="00BF0C76">
        <w:rPr>
          <w:rFonts w:ascii="Times New Roman" w:hAnsi="Times New Roman" w:cs="Times New Roman"/>
          <w:sz w:val="28"/>
          <w:szCs w:val="28"/>
        </w:rPr>
        <w:t>-20</w:t>
      </w:r>
      <w:r w:rsidR="00013F26">
        <w:rPr>
          <w:rFonts w:ascii="Times New Roman" w:hAnsi="Times New Roman" w:cs="Times New Roman"/>
          <w:sz w:val="28"/>
          <w:szCs w:val="28"/>
        </w:rPr>
        <w:t>2</w:t>
      </w:r>
      <w:r w:rsidR="00F57387">
        <w:rPr>
          <w:rFonts w:ascii="Times New Roman" w:hAnsi="Times New Roman" w:cs="Times New Roman"/>
          <w:sz w:val="28"/>
          <w:szCs w:val="28"/>
        </w:rPr>
        <w:t>4</w:t>
      </w:r>
      <w:r w:rsidRPr="00B27B31">
        <w:rPr>
          <w:rFonts w:ascii="Times New Roman" w:hAnsi="Times New Roman" w:cs="Times New Roman"/>
          <w:sz w:val="28"/>
          <w:szCs w:val="28"/>
        </w:rPr>
        <w:t xml:space="preserve">  như sau: </w:t>
      </w:r>
    </w:p>
    <w:p w:rsidR="00B27B31" w:rsidRPr="00B27B31" w:rsidRDefault="00822FA6" w:rsidP="004C35C2">
      <w:pPr>
        <w:spacing w:after="0"/>
        <w:ind w:firstLine="720"/>
        <w:jc w:val="both"/>
        <w:rPr>
          <w:rFonts w:ascii="Times New Roman" w:hAnsi="Times New Roman" w:cs="Times New Roman"/>
          <w:b/>
          <w:sz w:val="28"/>
          <w:szCs w:val="28"/>
        </w:rPr>
      </w:pPr>
      <w:r w:rsidRPr="00B27B31">
        <w:rPr>
          <w:rFonts w:ascii="Times New Roman" w:hAnsi="Times New Roman" w:cs="Times New Roman"/>
          <w:b/>
          <w:sz w:val="28"/>
          <w:szCs w:val="28"/>
        </w:rPr>
        <w:t xml:space="preserve">I. ĐẶC ĐIỂM TÌNH HÌNH </w:t>
      </w:r>
    </w:p>
    <w:p w:rsidR="00B27B31" w:rsidRPr="00B27B31" w:rsidRDefault="00822FA6" w:rsidP="004C35C2">
      <w:pPr>
        <w:spacing w:after="0"/>
        <w:ind w:firstLine="720"/>
        <w:jc w:val="both"/>
        <w:rPr>
          <w:rFonts w:ascii="Times New Roman" w:hAnsi="Times New Roman" w:cs="Times New Roman"/>
          <w:b/>
          <w:sz w:val="28"/>
          <w:szCs w:val="28"/>
        </w:rPr>
      </w:pPr>
      <w:r w:rsidRPr="00B27B31">
        <w:rPr>
          <w:rFonts w:ascii="Times New Roman" w:hAnsi="Times New Roman" w:cs="Times New Roman"/>
          <w:b/>
          <w:sz w:val="28"/>
          <w:szCs w:val="28"/>
        </w:rPr>
        <w:t xml:space="preserve">1. Thuận lợi </w:t>
      </w:r>
    </w:p>
    <w:p w:rsidR="002D756B" w:rsidRDefault="002D756B" w:rsidP="004C35C2">
      <w:pPr>
        <w:spacing w:after="0"/>
        <w:ind w:firstLine="720"/>
        <w:jc w:val="both"/>
        <w:rPr>
          <w:rFonts w:ascii="Times New Roman" w:hAnsi="Times New Roman" w:cs="Times New Roman"/>
          <w:sz w:val="28"/>
          <w:szCs w:val="28"/>
        </w:rPr>
      </w:pPr>
      <w:r>
        <w:rPr>
          <w:rFonts w:ascii="Times New Roman" w:hAnsi="Times New Roman" w:cs="Times New Roman"/>
          <w:sz w:val="28"/>
          <w:szCs w:val="28"/>
        </w:rPr>
        <w:t>- Được sự quan tâm của UBND, Phòng GD&amp;ĐT huyện Gia Lộc vầ công tác giáo dục trẻ khuyết tật học hòa nhập</w:t>
      </w:r>
      <w:r w:rsidR="00296E35">
        <w:rPr>
          <w:rFonts w:ascii="Times New Roman" w:hAnsi="Times New Roman" w:cs="Times New Roman"/>
          <w:sz w:val="28"/>
          <w:szCs w:val="28"/>
        </w:rPr>
        <w:t>.</w:t>
      </w:r>
    </w:p>
    <w:p w:rsidR="00296E35" w:rsidRDefault="00296E35" w:rsidP="004C35C2">
      <w:pPr>
        <w:spacing w:after="0"/>
        <w:ind w:firstLine="720"/>
        <w:jc w:val="both"/>
        <w:rPr>
          <w:rFonts w:ascii="Times New Roman" w:hAnsi="Times New Roman" w:cs="Times New Roman"/>
          <w:sz w:val="28"/>
          <w:szCs w:val="28"/>
        </w:rPr>
      </w:pPr>
      <w:r>
        <w:rPr>
          <w:rFonts w:ascii="Times New Roman" w:hAnsi="Times New Roman" w:cs="Times New Roman"/>
          <w:sz w:val="28"/>
          <w:szCs w:val="28"/>
        </w:rPr>
        <w:t>- Hằng năm giáo viên đều được tập huấn về giáo dục trẻ khuyết tật học hòa nhập.</w:t>
      </w:r>
    </w:p>
    <w:p w:rsidR="00B27B31" w:rsidRDefault="002D756B" w:rsidP="004C35C2">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Giáo viên </w:t>
      </w:r>
      <w:r w:rsidR="00822FA6" w:rsidRPr="00B27B31">
        <w:rPr>
          <w:rFonts w:ascii="Times New Roman" w:hAnsi="Times New Roman" w:cs="Times New Roman"/>
          <w:sz w:val="28"/>
          <w:szCs w:val="28"/>
        </w:rPr>
        <w:t xml:space="preserve">nhiệt </w:t>
      </w:r>
      <w:r w:rsidR="00296E35">
        <w:rPr>
          <w:rFonts w:ascii="Times New Roman" w:hAnsi="Times New Roman" w:cs="Times New Roman"/>
          <w:sz w:val="28"/>
          <w:szCs w:val="28"/>
        </w:rPr>
        <w:t xml:space="preserve">tình, </w:t>
      </w:r>
      <w:r w:rsidR="00822FA6" w:rsidRPr="00B27B31">
        <w:rPr>
          <w:rFonts w:ascii="Times New Roman" w:hAnsi="Times New Roman" w:cs="Times New Roman"/>
          <w:sz w:val="28"/>
          <w:szCs w:val="28"/>
        </w:rPr>
        <w:t xml:space="preserve">tâm huyết với nghề, có tình thương trách nhiệm cao, hết lòng về sự tiến bộ của trẻ.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Có sự phối hợp chặt chẽ của phụ huynh với nhà trường cùng quyết tâm giáo dục cho trẻ khuyết tật hòa nhập với bạn bè với cuộc sống một cách tốt nhất. </w:t>
      </w:r>
    </w:p>
    <w:p w:rsidR="00B27B31" w:rsidRPr="002D756B" w:rsidRDefault="00822FA6" w:rsidP="004C35C2">
      <w:pPr>
        <w:spacing w:after="0"/>
        <w:ind w:firstLine="720"/>
        <w:jc w:val="both"/>
        <w:rPr>
          <w:rFonts w:ascii="Times New Roman" w:hAnsi="Times New Roman" w:cs="Times New Roman"/>
          <w:b/>
          <w:sz w:val="28"/>
          <w:szCs w:val="28"/>
        </w:rPr>
      </w:pPr>
      <w:r w:rsidRPr="002D756B">
        <w:rPr>
          <w:rFonts w:ascii="Times New Roman" w:hAnsi="Times New Roman" w:cs="Times New Roman"/>
          <w:b/>
          <w:sz w:val="28"/>
          <w:szCs w:val="28"/>
        </w:rPr>
        <w:t xml:space="preserve">2. Khó khăn </w:t>
      </w:r>
    </w:p>
    <w:p w:rsidR="00296E35" w:rsidRDefault="00296E35" w:rsidP="004C35C2">
      <w:pPr>
        <w:spacing w:after="0"/>
        <w:ind w:firstLine="720"/>
        <w:jc w:val="both"/>
        <w:rPr>
          <w:rFonts w:ascii="Times New Roman" w:hAnsi="Times New Roman" w:cs="Times New Roman"/>
          <w:sz w:val="28"/>
          <w:szCs w:val="28"/>
        </w:rPr>
      </w:pPr>
      <w:r>
        <w:rPr>
          <w:rFonts w:ascii="Times New Roman" w:hAnsi="Times New Roman" w:cs="Times New Roman"/>
          <w:sz w:val="28"/>
          <w:szCs w:val="28"/>
        </w:rPr>
        <w:t>- Việc xác định năng lực còn lại của trẻ để có cơ sở theo dõi quản lí, giáo dục còn hạn chế.</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Do chưa xác định được năng lực khuyết tật của trẻ nên đánh giá còn chung chung.</w:t>
      </w:r>
    </w:p>
    <w:p w:rsidR="00B27B31" w:rsidRDefault="00822FA6" w:rsidP="004C35C2">
      <w:pPr>
        <w:spacing w:after="0"/>
        <w:ind w:firstLine="720"/>
        <w:jc w:val="both"/>
        <w:rPr>
          <w:rFonts w:ascii="Times New Roman" w:hAnsi="Times New Roman" w:cs="Times New Roman"/>
          <w:b/>
          <w:sz w:val="28"/>
          <w:szCs w:val="28"/>
        </w:rPr>
      </w:pPr>
      <w:r w:rsidRPr="00B27B31">
        <w:rPr>
          <w:rFonts w:ascii="Times New Roman" w:hAnsi="Times New Roman" w:cs="Times New Roman"/>
          <w:sz w:val="28"/>
          <w:szCs w:val="28"/>
        </w:rPr>
        <w:t xml:space="preserve"> </w:t>
      </w:r>
      <w:r w:rsidRPr="00296E35">
        <w:rPr>
          <w:rFonts w:ascii="Times New Roman" w:hAnsi="Times New Roman" w:cs="Times New Roman"/>
          <w:b/>
          <w:sz w:val="28"/>
          <w:szCs w:val="28"/>
        </w:rPr>
        <w:t xml:space="preserve">3. Số lượng học sinh khuyết tật </w:t>
      </w:r>
    </w:p>
    <w:p w:rsidR="00296E35" w:rsidRPr="00296E35" w:rsidRDefault="00296E35" w:rsidP="004C35C2">
      <w:pPr>
        <w:spacing w:after="0"/>
        <w:ind w:firstLine="720"/>
        <w:jc w:val="both"/>
        <w:rPr>
          <w:rFonts w:ascii="Times New Roman" w:hAnsi="Times New Roman" w:cs="Times New Roman"/>
          <w:b/>
          <w:sz w:val="16"/>
          <w:szCs w:val="28"/>
        </w:rPr>
      </w:pPr>
    </w:p>
    <w:tbl>
      <w:tblPr>
        <w:tblStyle w:val="TableGrid"/>
        <w:tblW w:w="9498" w:type="dxa"/>
        <w:tblInd w:w="108" w:type="dxa"/>
        <w:tblLook w:val="04A0" w:firstRow="1" w:lastRow="0" w:firstColumn="1" w:lastColumn="0" w:noHBand="0" w:noVBand="1"/>
      </w:tblPr>
      <w:tblGrid>
        <w:gridCol w:w="746"/>
        <w:gridCol w:w="2457"/>
        <w:gridCol w:w="1492"/>
        <w:gridCol w:w="1588"/>
        <w:gridCol w:w="1591"/>
        <w:gridCol w:w="1624"/>
      </w:tblGrid>
      <w:tr w:rsidR="00B27B31" w:rsidTr="00F57387">
        <w:tc>
          <w:tcPr>
            <w:tcW w:w="746" w:type="dxa"/>
            <w:vAlign w:val="center"/>
          </w:tcPr>
          <w:p w:rsidR="00B27B31" w:rsidRPr="00B27B31" w:rsidRDefault="00B27B31" w:rsidP="004C35C2">
            <w:pPr>
              <w:spacing w:line="276" w:lineRule="auto"/>
              <w:jc w:val="center"/>
              <w:rPr>
                <w:rFonts w:ascii="Times New Roman" w:hAnsi="Times New Roman"/>
                <w:b/>
                <w:sz w:val="28"/>
                <w:szCs w:val="28"/>
              </w:rPr>
            </w:pPr>
            <w:r w:rsidRPr="00B27B31">
              <w:rPr>
                <w:rFonts w:ascii="Times New Roman" w:hAnsi="Times New Roman"/>
                <w:b/>
                <w:sz w:val="28"/>
                <w:szCs w:val="28"/>
              </w:rPr>
              <w:t>STT</w:t>
            </w:r>
          </w:p>
        </w:tc>
        <w:tc>
          <w:tcPr>
            <w:tcW w:w="2457" w:type="dxa"/>
            <w:vAlign w:val="center"/>
          </w:tcPr>
          <w:p w:rsidR="00B27B31" w:rsidRPr="00B27B31" w:rsidRDefault="00B27B31" w:rsidP="004C35C2">
            <w:pPr>
              <w:spacing w:line="276" w:lineRule="auto"/>
              <w:jc w:val="center"/>
              <w:rPr>
                <w:rFonts w:ascii="Times New Roman" w:hAnsi="Times New Roman"/>
                <w:b/>
                <w:sz w:val="28"/>
                <w:szCs w:val="28"/>
              </w:rPr>
            </w:pPr>
            <w:r w:rsidRPr="00B27B31">
              <w:rPr>
                <w:rFonts w:ascii="Times New Roman" w:hAnsi="Times New Roman"/>
                <w:b/>
                <w:sz w:val="28"/>
                <w:szCs w:val="28"/>
              </w:rPr>
              <w:t>Họ và tên</w:t>
            </w:r>
          </w:p>
        </w:tc>
        <w:tc>
          <w:tcPr>
            <w:tcW w:w="1492" w:type="dxa"/>
            <w:vAlign w:val="center"/>
          </w:tcPr>
          <w:p w:rsidR="00B27B31" w:rsidRDefault="00B27B31" w:rsidP="004C35C2">
            <w:pPr>
              <w:spacing w:line="276" w:lineRule="auto"/>
              <w:ind w:hanging="1"/>
              <w:jc w:val="center"/>
              <w:rPr>
                <w:rFonts w:ascii="Times New Roman" w:hAnsi="Times New Roman"/>
                <w:b/>
                <w:sz w:val="28"/>
                <w:szCs w:val="28"/>
              </w:rPr>
            </w:pPr>
            <w:r w:rsidRPr="00B27B31">
              <w:rPr>
                <w:rFonts w:ascii="Times New Roman" w:hAnsi="Times New Roman"/>
                <w:b/>
                <w:sz w:val="28"/>
                <w:szCs w:val="28"/>
              </w:rPr>
              <w:t>Ngày, tháng</w:t>
            </w:r>
          </w:p>
          <w:p w:rsidR="00B27B31" w:rsidRPr="00B27B31" w:rsidRDefault="00B27B31" w:rsidP="004C35C2">
            <w:pPr>
              <w:spacing w:line="276" w:lineRule="auto"/>
              <w:jc w:val="center"/>
              <w:rPr>
                <w:rFonts w:ascii="Times New Roman" w:hAnsi="Times New Roman"/>
                <w:b/>
                <w:sz w:val="28"/>
                <w:szCs w:val="28"/>
              </w:rPr>
            </w:pPr>
            <w:r w:rsidRPr="00B27B31">
              <w:rPr>
                <w:rFonts w:ascii="Times New Roman" w:hAnsi="Times New Roman"/>
                <w:b/>
                <w:sz w:val="28"/>
                <w:szCs w:val="28"/>
              </w:rPr>
              <w:t>năm sinh</w:t>
            </w:r>
          </w:p>
        </w:tc>
        <w:tc>
          <w:tcPr>
            <w:tcW w:w="1588" w:type="dxa"/>
            <w:vAlign w:val="center"/>
          </w:tcPr>
          <w:p w:rsidR="00B27B31" w:rsidRPr="00B27B31" w:rsidRDefault="00B27B31" w:rsidP="004C35C2">
            <w:pPr>
              <w:spacing w:line="276" w:lineRule="auto"/>
              <w:jc w:val="center"/>
              <w:rPr>
                <w:rFonts w:ascii="Times New Roman" w:hAnsi="Times New Roman"/>
                <w:b/>
                <w:sz w:val="28"/>
                <w:szCs w:val="28"/>
              </w:rPr>
            </w:pPr>
            <w:r w:rsidRPr="00B27B31">
              <w:rPr>
                <w:rFonts w:ascii="Times New Roman" w:hAnsi="Times New Roman"/>
                <w:b/>
                <w:sz w:val="28"/>
                <w:szCs w:val="28"/>
              </w:rPr>
              <w:t>Học lớp</w:t>
            </w:r>
          </w:p>
        </w:tc>
        <w:tc>
          <w:tcPr>
            <w:tcW w:w="1591" w:type="dxa"/>
            <w:vAlign w:val="center"/>
          </w:tcPr>
          <w:p w:rsidR="00B27B31" w:rsidRPr="00B27B31" w:rsidRDefault="00B27B31" w:rsidP="004C35C2">
            <w:pPr>
              <w:spacing w:line="276" w:lineRule="auto"/>
              <w:jc w:val="center"/>
              <w:rPr>
                <w:rFonts w:ascii="Times New Roman" w:hAnsi="Times New Roman"/>
                <w:b/>
                <w:sz w:val="28"/>
                <w:szCs w:val="28"/>
              </w:rPr>
            </w:pPr>
            <w:r w:rsidRPr="00B27B31">
              <w:rPr>
                <w:rFonts w:ascii="Times New Roman" w:hAnsi="Times New Roman"/>
                <w:b/>
                <w:sz w:val="28"/>
                <w:szCs w:val="28"/>
              </w:rPr>
              <w:t>Khuyết tật</w:t>
            </w:r>
          </w:p>
        </w:tc>
        <w:tc>
          <w:tcPr>
            <w:tcW w:w="1624" w:type="dxa"/>
            <w:vAlign w:val="center"/>
          </w:tcPr>
          <w:p w:rsidR="00B27B31" w:rsidRPr="00B27B31" w:rsidRDefault="00B27B31" w:rsidP="004C35C2">
            <w:pPr>
              <w:spacing w:line="276" w:lineRule="auto"/>
              <w:jc w:val="center"/>
              <w:rPr>
                <w:rFonts w:ascii="Times New Roman" w:hAnsi="Times New Roman"/>
                <w:b/>
                <w:sz w:val="28"/>
                <w:szCs w:val="28"/>
              </w:rPr>
            </w:pPr>
            <w:r w:rsidRPr="00B27B31">
              <w:rPr>
                <w:rFonts w:ascii="Times New Roman" w:hAnsi="Times New Roman"/>
                <w:b/>
                <w:sz w:val="28"/>
                <w:szCs w:val="28"/>
              </w:rPr>
              <w:t>Ghi chú</w:t>
            </w:r>
          </w:p>
        </w:tc>
      </w:tr>
      <w:tr w:rsidR="00B27B31" w:rsidTr="00F57387">
        <w:tc>
          <w:tcPr>
            <w:tcW w:w="746" w:type="dxa"/>
            <w:vAlign w:val="center"/>
          </w:tcPr>
          <w:p w:rsidR="00B27B31" w:rsidRDefault="00B27B31" w:rsidP="00296E35">
            <w:pPr>
              <w:spacing w:line="276" w:lineRule="auto"/>
              <w:jc w:val="center"/>
              <w:rPr>
                <w:rFonts w:ascii="Times New Roman" w:hAnsi="Times New Roman"/>
                <w:sz w:val="28"/>
                <w:szCs w:val="28"/>
              </w:rPr>
            </w:pPr>
            <w:r>
              <w:rPr>
                <w:rFonts w:ascii="Times New Roman" w:hAnsi="Times New Roman"/>
                <w:sz w:val="28"/>
                <w:szCs w:val="28"/>
              </w:rPr>
              <w:t>1</w:t>
            </w:r>
          </w:p>
        </w:tc>
        <w:tc>
          <w:tcPr>
            <w:tcW w:w="2457" w:type="dxa"/>
            <w:vAlign w:val="center"/>
          </w:tcPr>
          <w:p w:rsidR="00B27B31" w:rsidRDefault="00F57387" w:rsidP="00296E35">
            <w:pPr>
              <w:spacing w:line="276" w:lineRule="auto"/>
              <w:jc w:val="center"/>
              <w:rPr>
                <w:rFonts w:ascii="Times New Roman" w:hAnsi="Times New Roman"/>
                <w:sz w:val="28"/>
                <w:szCs w:val="28"/>
              </w:rPr>
            </w:pPr>
            <w:r>
              <w:rPr>
                <w:rFonts w:ascii="Times New Roman" w:hAnsi="Times New Roman"/>
                <w:sz w:val="28"/>
                <w:szCs w:val="28"/>
              </w:rPr>
              <w:t>Nguyễn Minh Ngọc</w:t>
            </w:r>
          </w:p>
        </w:tc>
        <w:tc>
          <w:tcPr>
            <w:tcW w:w="1492" w:type="dxa"/>
            <w:vAlign w:val="center"/>
          </w:tcPr>
          <w:p w:rsidR="00B27B31" w:rsidRDefault="00F57387" w:rsidP="00296E35">
            <w:pPr>
              <w:spacing w:line="276" w:lineRule="auto"/>
              <w:jc w:val="center"/>
              <w:rPr>
                <w:rFonts w:ascii="Times New Roman" w:hAnsi="Times New Roman"/>
                <w:sz w:val="28"/>
                <w:szCs w:val="28"/>
              </w:rPr>
            </w:pPr>
            <w:r>
              <w:rPr>
                <w:rFonts w:ascii="Times New Roman" w:hAnsi="Times New Roman"/>
                <w:sz w:val="28"/>
                <w:szCs w:val="28"/>
              </w:rPr>
              <w:t>29/01/2020</w:t>
            </w:r>
          </w:p>
        </w:tc>
        <w:tc>
          <w:tcPr>
            <w:tcW w:w="1588" w:type="dxa"/>
            <w:vAlign w:val="center"/>
          </w:tcPr>
          <w:p w:rsidR="00B27B31" w:rsidRDefault="00D44AC0" w:rsidP="00D44AC0">
            <w:pPr>
              <w:spacing w:line="276" w:lineRule="auto"/>
              <w:jc w:val="center"/>
              <w:rPr>
                <w:rFonts w:ascii="Times New Roman" w:hAnsi="Times New Roman"/>
                <w:sz w:val="28"/>
                <w:szCs w:val="28"/>
              </w:rPr>
            </w:pPr>
            <w:r>
              <w:rPr>
                <w:rFonts w:ascii="Times New Roman" w:hAnsi="Times New Roman"/>
                <w:sz w:val="28"/>
                <w:szCs w:val="28"/>
              </w:rPr>
              <w:t>3</w:t>
            </w:r>
            <w:r w:rsidR="00BF0C76">
              <w:rPr>
                <w:rFonts w:ascii="Times New Roman" w:hAnsi="Times New Roman"/>
                <w:sz w:val="28"/>
                <w:szCs w:val="28"/>
              </w:rPr>
              <w:t>T A</w:t>
            </w:r>
            <w:bookmarkStart w:id="0" w:name="_GoBack"/>
            <w:bookmarkEnd w:id="0"/>
          </w:p>
        </w:tc>
        <w:tc>
          <w:tcPr>
            <w:tcW w:w="1591" w:type="dxa"/>
            <w:vAlign w:val="center"/>
          </w:tcPr>
          <w:p w:rsidR="00B27B31" w:rsidRDefault="00F57387" w:rsidP="00296E35">
            <w:pPr>
              <w:spacing w:line="276" w:lineRule="auto"/>
              <w:jc w:val="center"/>
              <w:rPr>
                <w:rFonts w:ascii="Times New Roman" w:hAnsi="Times New Roman"/>
                <w:sz w:val="28"/>
                <w:szCs w:val="28"/>
              </w:rPr>
            </w:pPr>
            <w:r>
              <w:rPr>
                <w:rFonts w:ascii="Times New Roman" w:hAnsi="Times New Roman"/>
                <w:sz w:val="28"/>
                <w:szCs w:val="28"/>
              </w:rPr>
              <w:t>Vận động  - trí tuệ</w:t>
            </w:r>
          </w:p>
        </w:tc>
        <w:tc>
          <w:tcPr>
            <w:tcW w:w="1624" w:type="dxa"/>
            <w:vAlign w:val="center"/>
          </w:tcPr>
          <w:p w:rsidR="00B27B31" w:rsidRDefault="0099213D" w:rsidP="00BF0C76">
            <w:pPr>
              <w:spacing w:line="276" w:lineRule="auto"/>
              <w:rPr>
                <w:rFonts w:ascii="Times New Roman" w:hAnsi="Times New Roman"/>
                <w:sz w:val="28"/>
                <w:szCs w:val="28"/>
              </w:rPr>
            </w:pPr>
            <w:r>
              <w:rPr>
                <w:rFonts w:ascii="Times New Roman" w:hAnsi="Times New Roman"/>
                <w:sz w:val="28"/>
                <w:szCs w:val="28"/>
              </w:rPr>
              <w:t>Không đứng được, không biết nói.</w:t>
            </w:r>
          </w:p>
        </w:tc>
      </w:tr>
    </w:tbl>
    <w:p w:rsidR="00B27B31" w:rsidRPr="002D756B" w:rsidRDefault="00B27B31" w:rsidP="004C35C2">
      <w:pPr>
        <w:spacing w:after="0"/>
        <w:ind w:firstLine="720"/>
        <w:jc w:val="both"/>
        <w:rPr>
          <w:rFonts w:ascii="Times New Roman" w:hAnsi="Times New Roman" w:cs="Times New Roman"/>
          <w:sz w:val="16"/>
          <w:szCs w:val="28"/>
        </w:rPr>
      </w:pP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 xml:space="preserve">II. MỤC TIÊU GIÁO DỤC HÒA NHẬP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1. Giúp trẻ khuyết tật được hưởng quyền học tập bình đẳng như những người học khác, </w:t>
      </w:r>
    </w:p>
    <w:p w:rsidR="00296E35"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2. Tạo điều kiện và cơ hội cho trẻ khuyết tật học văn hóa, vui chơi giải trí,</w:t>
      </w:r>
    </w:p>
    <w:p w:rsidR="00B27B31" w:rsidRDefault="00822FA6" w:rsidP="00296E35">
      <w:pPr>
        <w:spacing w:after="0"/>
        <w:jc w:val="both"/>
        <w:rPr>
          <w:rFonts w:ascii="Times New Roman" w:hAnsi="Times New Roman" w:cs="Times New Roman"/>
          <w:sz w:val="28"/>
          <w:szCs w:val="28"/>
        </w:rPr>
      </w:pPr>
      <w:r w:rsidRPr="00B27B31">
        <w:rPr>
          <w:rFonts w:ascii="Times New Roman" w:hAnsi="Times New Roman" w:cs="Times New Roman"/>
          <w:sz w:val="28"/>
          <w:szCs w:val="28"/>
        </w:rPr>
        <w:lastRenderedPageBreak/>
        <w:t xml:space="preserve">hòa nhập cộng dồng, phục hồi chức năng và phát triển. </w:t>
      </w: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 xml:space="preserve">III. NHIỆM VỤ CỤ THỂ </w:t>
      </w:r>
    </w:p>
    <w:p w:rsid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 xml:space="preserve">1. Nhiệm vụ </w:t>
      </w: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 xml:space="preserve">1.1 Đối với nhà trường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Huy động tiếp nhận trẻ khuyết tật đến học.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Xây dựng kế hoạch hoạt động, đội ngũ giáo viên, nhân viên hỗ trợ cho trẻ khuyết tật theo lớp.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Phối hợp chặt chẽ với gia đình, các tổ chức xã hội và các lực lượng cộng đồng để chăm sóc, giáo dục cho trẻ khuyết tật. </w:t>
      </w: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 xml:space="preserve">1.2 Đối với lớp hòa nhập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Cần quan tâm, chia sẻ, động viên trẻ khuyết tật tham gia các hoạt động của lớp.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Hỗ trợ trẻ khuyết tật về các hoạt động mà con chưa thực hiện được. </w:t>
      </w: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1.3</w:t>
      </w:r>
      <w:r w:rsidR="00296E35">
        <w:rPr>
          <w:rFonts w:ascii="Times New Roman" w:hAnsi="Times New Roman" w:cs="Times New Roman"/>
          <w:b/>
          <w:sz w:val="28"/>
          <w:szCs w:val="28"/>
        </w:rPr>
        <w:t xml:space="preserve">. </w:t>
      </w:r>
      <w:r w:rsidRPr="004C35C2">
        <w:rPr>
          <w:rFonts w:ascii="Times New Roman" w:hAnsi="Times New Roman" w:cs="Times New Roman"/>
          <w:b/>
          <w:sz w:val="28"/>
          <w:szCs w:val="28"/>
        </w:rPr>
        <w:t xml:space="preserve">Đối với tổ, nhóm chuyên môn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Xây dựng, </w:t>
      </w:r>
      <w:r w:rsidR="0099213D">
        <w:rPr>
          <w:rFonts w:ascii="Times New Roman" w:hAnsi="Times New Roman" w:cs="Times New Roman"/>
          <w:sz w:val="28"/>
          <w:szCs w:val="28"/>
        </w:rPr>
        <w:t>thống nhất,</w:t>
      </w:r>
      <w:r w:rsidRPr="00B27B31">
        <w:rPr>
          <w:rFonts w:ascii="Times New Roman" w:hAnsi="Times New Roman" w:cs="Times New Roman"/>
          <w:sz w:val="28"/>
          <w:szCs w:val="28"/>
        </w:rPr>
        <w:t xml:space="preserve"> triển khai kế hoạch giáo dục hòa nhập cho trẻ khuyết tật ở lớp phụ trách theo sự chỉ đạo của cấp trên.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Tham gia xây dựng, giám sát và đánh giá thực hiện kế hoạch giáo dục cá nhân của trẻ khuyết tật, của giáo viên. </w:t>
      </w: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 xml:space="preserve">1.4. Đối với cá nhân giáo viên trực tiếp giảng dạy lớp có trẻ khuyết tật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Giáo viên trong giáo dục hòa nhập dành cho trẻ khuyết tật phải tôn trọng và thực hiện các quyền của trẻ khuyết tật; có phẩm chất đạo đức tốt, yêu thương trẻ khuyết tật; có năng lực về chuyên môn, nghiệp vụ về giáo dục giáo dục hòa nhập cho trẻ khuyết tật.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Thực hiện nghiêm túc, đầy đủ chương trình, kế hoạch dạy học theo yêu cầu và các quy định của nhà trường.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Chủ động phối hợp với tổ, nhóm chuyên môn trong việc lập kế hoạch giáo dục cá nhân; tổ chức hoạt động giáo dục, đánh giá kết quả giáo dục theo kế hoạch giáo dục cá nhân của trẻ khuyết tật.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Thường xuyên tự bồi dưỡng, đổi mới phương pháp, học hỏi kinh nghiệm để nâng cao hiệu quả giáo dục hòa nhập cho trẻ khuyết tật.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Tư vấn cho nhà trường và gia đình trẻ khuyết tật trong việc hỗ trợ, can thiệp, xây dựng và triển khai kế hoạch hoạt động giáo dục hòa nhập cho trẻ khuyết tật. </w:t>
      </w: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 xml:space="preserve">2. Xây dựng kế hoạch giáo dục cá nhân dành cho trẻ khuyết tật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Mỗi trẻ khuyết tật đều được lập hồ sơ giáo dục cá nhân: mục tiêu hàng năm và mục tiêu học kỳ; thời gian thực hiện; nội dung, biện pháp thực hiện, người thực hiện; kết quả đánh giá và điều chỉnh sau đánh giá đối với trẻ học.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Kế hoạch giáo dục cá nhân dành cho trẻ khuyết tật được xây dựng trên cơ sở chương trình giáo dục. </w:t>
      </w: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lastRenderedPageBreak/>
        <w:t xml:space="preserve">3. Nội dung, phương pháp giáo dục, đánh giá kết qủa GDHNTKT </w:t>
      </w:r>
    </w:p>
    <w:p w:rsidR="004C35C2" w:rsidRDefault="00822FA6" w:rsidP="004C35C2">
      <w:pPr>
        <w:spacing w:after="0"/>
        <w:ind w:firstLine="720"/>
        <w:jc w:val="both"/>
        <w:rPr>
          <w:rFonts w:ascii="Times New Roman" w:hAnsi="Times New Roman" w:cs="Times New Roman"/>
          <w:sz w:val="28"/>
          <w:szCs w:val="28"/>
        </w:rPr>
      </w:pPr>
      <w:r w:rsidRPr="004C35C2">
        <w:rPr>
          <w:rFonts w:ascii="Times New Roman" w:hAnsi="Times New Roman" w:cs="Times New Roman"/>
          <w:b/>
          <w:sz w:val="28"/>
          <w:szCs w:val="28"/>
        </w:rPr>
        <w:t>3.1. Nội dung, phương pháp giáo dục.</w:t>
      </w:r>
      <w:r w:rsidRPr="00B27B31">
        <w:rPr>
          <w:rFonts w:ascii="Times New Roman" w:hAnsi="Times New Roman" w:cs="Times New Roman"/>
          <w:sz w:val="28"/>
          <w:szCs w:val="28"/>
        </w:rPr>
        <w:t xml:space="preserve"> </w:t>
      </w:r>
    </w:p>
    <w:p w:rsidR="004C35C2"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Căn cứ nội dung chương trình giáo dục của Bộ GD-ĐT đối với cấp học mầm</w:t>
      </w:r>
    </w:p>
    <w:p w:rsidR="00B27B31" w:rsidRDefault="00822FA6" w:rsidP="004C35C2">
      <w:pPr>
        <w:spacing w:after="0"/>
        <w:jc w:val="both"/>
        <w:rPr>
          <w:rFonts w:ascii="Times New Roman" w:hAnsi="Times New Roman" w:cs="Times New Roman"/>
          <w:sz w:val="28"/>
          <w:szCs w:val="28"/>
        </w:rPr>
      </w:pPr>
      <w:r w:rsidRPr="00B27B31">
        <w:rPr>
          <w:rFonts w:ascii="Times New Roman" w:hAnsi="Times New Roman" w:cs="Times New Roman"/>
          <w:sz w:val="28"/>
          <w:szCs w:val="28"/>
        </w:rPr>
        <w:t xml:space="preserve">non.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Dựa vào khả năng nhu cầu của mỗi trẻ khuyết tật đã xác định trong sổ kế hoạch giáo dục cá nhân để xây dựng kế hoạch chung.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Trên cơ sở đó giáo viên điều chỉnh nội dung, chương trình các môn học và phương pháp giáo dục giáo dục một cách phù hợp với từng đối tượng người học.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Giáo viên chủ nhiệm lớp đề xuất miễn, giảm một số môn học nội dung và hoạt động giáo dục mà khả năng của cá nhân trẻ không thể đáp ứng được. </w:t>
      </w:r>
    </w:p>
    <w:p w:rsidR="00B27B31"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3.2. Đánh giá kết quả giáo dục hòa nhập trẻ khuyết tậ</w:t>
      </w:r>
      <w:r w:rsidR="004C35C2">
        <w:rPr>
          <w:rFonts w:ascii="Times New Roman" w:hAnsi="Times New Roman" w:cs="Times New Roman"/>
          <w:b/>
          <w:sz w:val="28"/>
          <w:szCs w:val="28"/>
        </w:rPr>
        <w:t>t</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Yêu cầu đánh giá kết quả giáo dục hòa nhập dành cho trẻ khuyết tật dựa vào nội dung, hình thức học tập đã được điều chỉnh; kết quả thực hiện kế hoạch giáo dục cá nhân, chú trọng đến sự tiến bộ trong việc rèn luyện các kỹ năng xã hội, kỹ năng sống, khả năng hòa nhập theo từng đối tượng cụ thể.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Việc đánh giá kết quả giáo dục hòa nhập dành cho trẻ khuyết tật phải căn cứ vào các hoạt động, kết quả học tập, lưu giữ bài làm, bài tập và nhận xét của giáo viên được phân công giảng dạy hoặc phụ trách trẻ khuyết tật. </w:t>
      </w:r>
    </w:p>
    <w:p w:rsidR="00B27B31"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 xml:space="preserve">- Việc đánh giá kết quả này, từng tổ chuyên môn xây dựng kế hoạch dạy trẻ khuyết tật được thực hiện theo nguyên tắc động viên, khuyến khích và ghi nhận sự tiến bộ của trẻ. </w:t>
      </w:r>
    </w:p>
    <w:p w:rsidR="004C35C2" w:rsidRPr="004C35C2" w:rsidRDefault="00822FA6" w:rsidP="004C35C2">
      <w:pPr>
        <w:spacing w:after="0"/>
        <w:ind w:firstLine="720"/>
        <w:jc w:val="both"/>
        <w:rPr>
          <w:rFonts w:ascii="Times New Roman" w:hAnsi="Times New Roman" w:cs="Times New Roman"/>
          <w:b/>
          <w:sz w:val="28"/>
          <w:szCs w:val="28"/>
        </w:rPr>
      </w:pPr>
      <w:r w:rsidRPr="004C35C2">
        <w:rPr>
          <w:rFonts w:ascii="Times New Roman" w:hAnsi="Times New Roman" w:cs="Times New Roman"/>
          <w:b/>
          <w:sz w:val="28"/>
          <w:szCs w:val="28"/>
        </w:rPr>
        <w:t xml:space="preserve">IV. Tổ chức thực hiện </w:t>
      </w:r>
    </w:p>
    <w:p w:rsidR="004C35C2" w:rsidRDefault="00822FA6" w:rsidP="004C35C2">
      <w:pPr>
        <w:spacing w:after="0"/>
        <w:ind w:firstLine="720"/>
        <w:jc w:val="both"/>
        <w:rPr>
          <w:rFonts w:ascii="Times New Roman" w:hAnsi="Times New Roman" w:cs="Times New Roman"/>
          <w:sz w:val="28"/>
          <w:szCs w:val="28"/>
        </w:rPr>
      </w:pPr>
      <w:r w:rsidRPr="00B27B31">
        <w:rPr>
          <w:rFonts w:ascii="Times New Roman" w:hAnsi="Times New Roman" w:cs="Times New Roman"/>
          <w:sz w:val="28"/>
          <w:szCs w:val="28"/>
        </w:rPr>
        <w:t>Trên cơ sở kế hoạch này, tổ chuyên môn xây dựng kế hoạch dạy trẻ khuyết tật cụ thể và triển khai cho giáo viên giảng dạy ở lớp có học sinh khuyết tật thực hiệ</w:t>
      </w:r>
      <w:r w:rsidR="003737D8">
        <w:rPr>
          <w:rFonts w:ascii="Times New Roman" w:hAnsi="Times New Roman" w:cs="Times New Roman"/>
          <w:sz w:val="28"/>
          <w:szCs w:val="28"/>
        </w:rPr>
        <w:t xml:space="preserve">n nghiêm túc. </w:t>
      </w:r>
      <w:r w:rsidRPr="00B27B31">
        <w:rPr>
          <w:rFonts w:ascii="Times New Roman" w:hAnsi="Times New Roman" w:cs="Times New Roman"/>
          <w:sz w:val="28"/>
          <w:szCs w:val="28"/>
        </w:rPr>
        <w:t xml:space="preserve">Mỗi tháng có báo cáo về BGH tình hình giáo dục trẻ khuyết tật, để có biện pháp xử lí kịp thời./. </w:t>
      </w:r>
    </w:p>
    <w:p w:rsidR="00B47A3E" w:rsidRPr="00B47A3E" w:rsidRDefault="00B47A3E" w:rsidP="004C35C2">
      <w:pPr>
        <w:spacing w:after="0"/>
        <w:ind w:firstLine="720"/>
        <w:jc w:val="both"/>
        <w:rPr>
          <w:rFonts w:ascii="Times New Roman" w:hAnsi="Times New Roman" w:cs="Times New Roman"/>
          <w:sz w:val="12"/>
          <w:szCs w:val="28"/>
        </w:rPr>
      </w:pPr>
    </w:p>
    <w:tbl>
      <w:tblPr>
        <w:tblW w:w="0" w:type="auto"/>
        <w:tblInd w:w="108" w:type="dxa"/>
        <w:tblLook w:val="01E0" w:firstRow="1" w:lastRow="1" w:firstColumn="1" w:lastColumn="1" w:noHBand="0" w:noVBand="0"/>
      </w:tblPr>
      <w:tblGrid>
        <w:gridCol w:w="4291"/>
        <w:gridCol w:w="5172"/>
      </w:tblGrid>
      <w:tr w:rsidR="00B47A3E" w:rsidRPr="00236EB9" w:rsidTr="00E6441C">
        <w:tc>
          <w:tcPr>
            <w:tcW w:w="4500" w:type="dxa"/>
          </w:tcPr>
          <w:p w:rsidR="00B47A3E" w:rsidRPr="00236EB9" w:rsidRDefault="00B47A3E" w:rsidP="00E6441C">
            <w:pPr>
              <w:spacing w:after="0" w:line="252" w:lineRule="auto"/>
              <w:rPr>
                <w:rFonts w:ascii="Times New Roman" w:hAnsi="Times New Roman" w:cs="Times New Roman"/>
                <w:b/>
                <w:i/>
                <w:sz w:val="24"/>
                <w:lang w:val="fr-FR"/>
              </w:rPr>
            </w:pPr>
            <w:r w:rsidRPr="00236EB9">
              <w:rPr>
                <w:rFonts w:ascii="Times New Roman" w:hAnsi="Times New Roman" w:cs="Times New Roman"/>
                <w:b/>
                <w:i/>
                <w:sz w:val="24"/>
                <w:lang w:val="fr-FR"/>
              </w:rPr>
              <w:t xml:space="preserve">Nơi nhận:   </w:t>
            </w:r>
          </w:p>
          <w:p w:rsidR="00B47A3E" w:rsidRDefault="00B47A3E" w:rsidP="00E6441C">
            <w:pPr>
              <w:spacing w:after="0" w:line="252" w:lineRule="auto"/>
              <w:rPr>
                <w:rFonts w:ascii="Times New Roman" w:hAnsi="Times New Roman" w:cs="Times New Roman"/>
                <w:lang w:val="fr-FR"/>
              </w:rPr>
            </w:pPr>
            <w:r w:rsidRPr="00236EB9">
              <w:rPr>
                <w:rFonts w:ascii="Times New Roman" w:hAnsi="Times New Roman" w:cs="Times New Roman"/>
                <w:lang w:val="fr-FR"/>
              </w:rPr>
              <w:t>- Tổ chuyên môn</w:t>
            </w:r>
            <w:r>
              <w:rPr>
                <w:rFonts w:ascii="Times New Roman" w:hAnsi="Times New Roman" w:cs="Times New Roman"/>
                <w:lang w:val="fr-FR"/>
              </w:rPr>
              <w:t xml:space="preserve"> </w:t>
            </w:r>
            <w:r w:rsidR="0099213D">
              <w:rPr>
                <w:rFonts w:ascii="Times New Roman" w:hAnsi="Times New Roman" w:cs="Times New Roman"/>
                <w:lang w:val="fr-FR"/>
              </w:rPr>
              <w:t>3</w:t>
            </w:r>
            <w:r w:rsidR="00013F26">
              <w:rPr>
                <w:rFonts w:ascii="Times New Roman" w:hAnsi="Times New Roman" w:cs="Times New Roman"/>
                <w:lang w:val="fr-FR"/>
              </w:rPr>
              <w:t xml:space="preserve"> </w:t>
            </w:r>
            <w:r w:rsidR="00400C67">
              <w:rPr>
                <w:rFonts w:ascii="Times New Roman" w:hAnsi="Times New Roman" w:cs="Times New Roman"/>
                <w:lang w:val="fr-FR"/>
              </w:rPr>
              <w:t>tuổi</w:t>
            </w:r>
            <w:r w:rsidRPr="00236EB9">
              <w:rPr>
                <w:rFonts w:ascii="Times New Roman" w:hAnsi="Times New Roman" w:cs="Times New Roman"/>
                <w:lang w:val="fr-FR"/>
              </w:rPr>
              <w:t xml:space="preserve">; </w:t>
            </w:r>
          </w:p>
          <w:p w:rsidR="00400C67" w:rsidRPr="00236EB9" w:rsidRDefault="00400C67" w:rsidP="00E6441C">
            <w:pPr>
              <w:spacing w:after="0" w:line="252" w:lineRule="auto"/>
              <w:rPr>
                <w:rFonts w:ascii="Times New Roman" w:hAnsi="Times New Roman" w:cs="Times New Roman"/>
                <w:lang w:val="fr-FR"/>
              </w:rPr>
            </w:pPr>
            <w:r>
              <w:rPr>
                <w:rFonts w:ascii="Times New Roman" w:hAnsi="Times New Roman" w:cs="Times New Roman"/>
                <w:lang w:val="fr-FR"/>
              </w:rPr>
              <w:t xml:space="preserve">- Giáo viên lớp </w:t>
            </w:r>
            <w:r w:rsidR="0099213D">
              <w:rPr>
                <w:rFonts w:ascii="Times New Roman" w:hAnsi="Times New Roman" w:cs="Times New Roman"/>
                <w:lang w:val="fr-FR"/>
              </w:rPr>
              <w:t>3</w:t>
            </w:r>
            <w:r w:rsidR="00013F26">
              <w:rPr>
                <w:rFonts w:ascii="Times New Roman" w:hAnsi="Times New Roman" w:cs="Times New Roman"/>
                <w:lang w:val="fr-FR"/>
              </w:rPr>
              <w:t xml:space="preserve"> </w:t>
            </w:r>
            <w:r>
              <w:rPr>
                <w:rFonts w:ascii="Times New Roman" w:hAnsi="Times New Roman" w:cs="Times New Roman"/>
                <w:lang w:val="fr-FR"/>
              </w:rPr>
              <w:t xml:space="preserve"> tuổi</w:t>
            </w:r>
            <w:r w:rsidR="00BF0C76">
              <w:rPr>
                <w:rFonts w:ascii="Times New Roman" w:hAnsi="Times New Roman" w:cs="Times New Roman"/>
                <w:lang w:val="fr-FR"/>
              </w:rPr>
              <w:t xml:space="preserve">  A</w:t>
            </w:r>
          </w:p>
          <w:p w:rsidR="00B47A3E" w:rsidRPr="00236EB9" w:rsidRDefault="00B47A3E" w:rsidP="00E6441C">
            <w:pPr>
              <w:spacing w:after="0" w:line="252" w:lineRule="auto"/>
              <w:rPr>
                <w:rFonts w:ascii="Times New Roman" w:hAnsi="Times New Roman" w:cs="Times New Roman"/>
                <w:lang w:val="fr-FR"/>
              </w:rPr>
            </w:pPr>
            <w:r>
              <w:rPr>
                <w:rFonts w:ascii="Times New Roman" w:hAnsi="Times New Roman" w:cs="Times New Roman"/>
                <w:lang w:val="fr-FR"/>
              </w:rPr>
              <w:t>- Lưu HSCM</w:t>
            </w:r>
            <w:r w:rsidRPr="00236EB9">
              <w:rPr>
                <w:rFonts w:ascii="Times New Roman" w:hAnsi="Times New Roman" w:cs="Times New Roman"/>
                <w:lang w:val="fr-FR"/>
              </w:rPr>
              <w:t>.</w:t>
            </w:r>
          </w:p>
        </w:tc>
        <w:tc>
          <w:tcPr>
            <w:tcW w:w="5400" w:type="dxa"/>
          </w:tcPr>
          <w:p w:rsidR="00B47A3E" w:rsidRPr="00B47A3E" w:rsidRDefault="00B47A3E" w:rsidP="00E6441C">
            <w:pPr>
              <w:spacing w:after="0" w:line="252" w:lineRule="auto"/>
              <w:jc w:val="center"/>
              <w:rPr>
                <w:rFonts w:ascii="Times New Roman" w:hAnsi="Times New Roman" w:cs="Times New Roman"/>
                <w:b/>
                <w:sz w:val="28"/>
                <w:szCs w:val="28"/>
                <w:lang w:val="fr-FR"/>
              </w:rPr>
            </w:pPr>
            <w:r w:rsidRPr="00B47A3E">
              <w:rPr>
                <w:rFonts w:ascii="Times New Roman" w:hAnsi="Times New Roman" w:cs="Times New Roman"/>
                <w:b/>
                <w:sz w:val="28"/>
                <w:szCs w:val="28"/>
                <w:lang w:val="fr-FR"/>
              </w:rPr>
              <w:t>HIỆU TRƯỞNG</w:t>
            </w:r>
          </w:p>
          <w:p w:rsidR="00B47A3E" w:rsidRPr="00B47A3E" w:rsidRDefault="00B47A3E" w:rsidP="00E6441C">
            <w:pPr>
              <w:spacing w:after="0" w:line="252" w:lineRule="auto"/>
              <w:jc w:val="center"/>
              <w:rPr>
                <w:rFonts w:ascii="Times New Roman" w:hAnsi="Times New Roman" w:cs="Times New Roman"/>
                <w:sz w:val="28"/>
                <w:szCs w:val="28"/>
                <w:lang w:val="fr-FR"/>
              </w:rPr>
            </w:pPr>
          </w:p>
          <w:p w:rsidR="00B47A3E" w:rsidRPr="00B47A3E" w:rsidRDefault="00B47A3E" w:rsidP="00E6441C">
            <w:pPr>
              <w:spacing w:after="0" w:line="252" w:lineRule="auto"/>
              <w:jc w:val="center"/>
              <w:rPr>
                <w:rFonts w:ascii="Times New Roman" w:hAnsi="Times New Roman" w:cs="Times New Roman"/>
                <w:sz w:val="28"/>
                <w:szCs w:val="28"/>
                <w:lang w:val="fr-FR"/>
              </w:rPr>
            </w:pPr>
          </w:p>
          <w:p w:rsidR="00B47A3E" w:rsidRPr="00B47A3E" w:rsidRDefault="00B47A3E" w:rsidP="00E6441C">
            <w:pPr>
              <w:spacing w:after="0" w:line="252" w:lineRule="auto"/>
              <w:jc w:val="center"/>
              <w:rPr>
                <w:rFonts w:ascii="Times New Roman" w:hAnsi="Times New Roman" w:cs="Times New Roman"/>
                <w:sz w:val="28"/>
                <w:szCs w:val="28"/>
                <w:lang w:val="fr-FR"/>
              </w:rPr>
            </w:pPr>
          </w:p>
          <w:p w:rsidR="00B47A3E" w:rsidRPr="00B47A3E" w:rsidRDefault="00B47A3E" w:rsidP="00E6441C">
            <w:pPr>
              <w:spacing w:after="0" w:line="252" w:lineRule="auto"/>
              <w:jc w:val="center"/>
              <w:rPr>
                <w:rFonts w:ascii="Times New Roman" w:hAnsi="Times New Roman" w:cs="Times New Roman"/>
                <w:sz w:val="28"/>
                <w:szCs w:val="28"/>
                <w:lang w:val="fr-FR"/>
              </w:rPr>
            </w:pPr>
          </w:p>
          <w:p w:rsidR="00B47A3E" w:rsidRPr="00400C67" w:rsidRDefault="0099213D" w:rsidP="00E6441C">
            <w:pPr>
              <w:tabs>
                <w:tab w:val="left" w:pos="-156"/>
              </w:tabs>
              <w:spacing w:after="0" w:line="252"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Nguyễn Thị Ly</w:t>
            </w:r>
          </w:p>
        </w:tc>
      </w:tr>
    </w:tbl>
    <w:p w:rsidR="00B47A3E" w:rsidRDefault="00B47A3E" w:rsidP="004C35C2">
      <w:pPr>
        <w:spacing w:after="0"/>
        <w:ind w:firstLine="720"/>
        <w:jc w:val="both"/>
        <w:rPr>
          <w:rFonts w:ascii="Times New Roman" w:hAnsi="Times New Roman" w:cs="Times New Roman"/>
          <w:sz w:val="28"/>
          <w:szCs w:val="28"/>
        </w:rPr>
      </w:pPr>
    </w:p>
    <w:sectPr w:rsidR="00B47A3E" w:rsidSect="00B27B31">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65"/>
    <w:rsid w:val="00013F26"/>
    <w:rsid w:val="0002563C"/>
    <w:rsid w:val="00072C2F"/>
    <w:rsid w:val="000935DF"/>
    <w:rsid w:val="000D51F8"/>
    <w:rsid w:val="00145F52"/>
    <w:rsid w:val="001F6ABD"/>
    <w:rsid w:val="00221D7A"/>
    <w:rsid w:val="0029277C"/>
    <w:rsid w:val="00296E35"/>
    <w:rsid w:val="002D756B"/>
    <w:rsid w:val="002E316F"/>
    <w:rsid w:val="003737D8"/>
    <w:rsid w:val="00400C67"/>
    <w:rsid w:val="0044546F"/>
    <w:rsid w:val="00445664"/>
    <w:rsid w:val="00477A41"/>
    <w:rsid w:val="004C35C2"/>
    <w:rsid w:val="00566196"/>
    <w:rsid w:val="00660131"/>
    <w:rsid w:val="00726B54"/>
    <w:rsid w:val="00822FA6"/>
    <w:rsid w:val="00876C34"/>
    <w:rsid w:val="008F32D1"/>
    <w:rsid w:val="00960918"/>
    <w:rsid w:val="0099213D"/>
    <w:rsid w:val="009C3292"/>
    <w:rsid w:val="00A168FF"/>
    <w:rsid w:val="00AA79A9"/>
    <w:rsid w:val="00AE0236"/>
    <w:rsid w:val="00B27B31"/>
    <w:rsid w:val="00B47A3E"/>
    <w:rsid w:val="00B523DD"/>
    <w:rsid w:val="00B95B0F"/>
    <w:rsid w:val="00BD3697"/>
    <w:rsid w:val="00BE7720"/>
    <w:rsid w:val="00BF0C76"/>
    <w:rsid w:val="00C92329"/>
    <w:rsid w:val="00CE4531"/>
    <w:rsid w:val="00D44AC0"/>
    <w:rsid w:val="00DA1525"/>
    <w:rsid w:val="00DF3122"/>
    <w:rsid w:val="00DF6742"/>
    <w:rsid w:val="00ED5065"/>
    <w:rsid w:val="00F5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742"/>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7A4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77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A41"/>
    <w:rPr>
      <w:b/>
      <w:bCs/>
    </w:rPr>
  </w:style>
  <w:style w:type="character" w:styleId="Hyperlink">
    <w:name w:val="Hyperlink"/>
    <w:basedOn w:val="DefaultParagraphFont"/>
    <w:uiPriority w:val="99"/>
    <w:semiHidden/>
    <w:unhideWhenUsed/>
    <w:rsid w:val="00477A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742"/>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7A4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77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7A41"/>
    <w:rPr>
      <w:b/>
      <w:bCs/>
    </w:rPr>
  </w:style>
  <w:style w:type="character" w:styleId="Hyperlink">
    <w:name w:val="Hyperlink"/>
    <w:basedOn w:val="DefaultParagraphFont"/>
    <w:uiPriority w:val="99"/>
    <w:semiHidden/>
    <w:unhideWhenUsed/>
    <w:rsid w:val="00477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Windows User</cp:lastModifiedBy>
  <cp:revision>5</cp:revision>
  <cp:lastPrinted>2022-04-20T09:26:00Z</cp:lastPrinted>
  <dcterms:created xsi:type="dcterms:W3CDTF">2024-04-02T07:58:00Z</dcterms:created>
  <dcterms:modified xsi:type="dcterms:W3CDTF">2024-04-05T03:01:00Z</dcterms:modified>
</cp:coreProperties>
</file>